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02" w:tblpY="1548"/>
        <w:tblOverlap w:val="never"/>
        <w:tblW w:w="107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776"/>
        <w:gridCol w:w="2376"/>
        <w:gridCol w:w="1280"/>
        <w:gridCol w:w="1280"/>
        <w:gridCol w:w="757"/>
        <w:gridCol w:w="1781"/>
      </w:tblGrid>
      <w:tr w14:paraId="5BBE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F9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A2C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F2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A9C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9A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8B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68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2BBC3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97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3A9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E9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E3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6C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DD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D1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16BD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86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C7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98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5A0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D7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59E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CB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167A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FE3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9B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DCB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7C7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12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BD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C6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46A1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D1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AF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艺考类(统考)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3B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(A)艺术(不分文理)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4F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D1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EE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E43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4293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D8C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1B09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E95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7AB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F2D1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C4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AF9D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636CDDFF">
      <w:pPr>
        <w:jc w:val="center"/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曲阜远东职业技术学院湖北省2026年招生计划一览表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E7E01"/>
    <w:rsid w:val="5F8A1CF7"/>
    <w:rsid w:val="6738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167</Characters>
  <Lines>0</Lines>
  <Paragraphs>0</Paragraphs>
  <TotalTime>0</TotalTime>
  <ScaleCrop>false</ScaleCrop>
  <LinksUpToDate>false</LinksUpToDate>
  <CharactersWithSpaces>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2026-06-17T01:41:00Z</dcterms:created>
  <dc:creator>Administrator</dc:creator>
  <cp:lastModifiedBy>Happy or sad smile</cp:lastModifiedBy>
  <dcterms:modified xsi:type="dcterms:W3CDTF">2026-06-17T14:22:38Z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eyJoZGlkIjoiNjNlMGJlYjQ1MzkzOTczOWQ2YjQ4NWRjMjAyYmJjMzIiLCJ1c2VySWQiOiI5ODA3MTU2MDMifQ==</vt:lpwstr>
  </property>
  <property fmtid="{D5CDD505-2E9C-101B-9397-08002B2CF9AE}" pid="4" name="ICV">
    <vt:lpwstr>F564F0FDAF45432C89D2101FA0AEC939_13</vt:lpwstr>
  </property>
</Properties>
</file>